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C4" w:rsidRDefault="009157AA" w:rsidP="001922BE">
      <w:pPr>
        <w:widowControl/>
        <w:shd w:val="clear" w:color="auto" w:fill="FFFFFF"/>
        <w:snapToGrid w:val="0"/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76237F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337B5E" w:rsidRPr="0076237F">
        <w:rPr>
          <w:rFonts w:asciiTheme="minorEastAsia" w:hAnsiTheme="minorEastAsia" w:hint="eastAsia"/>
          <w:b/>
          <w:sz w:val="28"/>
          <w:szCs w:val="28"/>
        </w:rPr>
        <w:t>“锂想”2018第三届动力电池应用国际峰会</w:t>
      </w:r>
      <w:r w:rsidR="00E45E85" w:rsidRPr="009A14FE">
        <w:rPr>
          <w:rFonts w:asciiTheme="minorEastAsia" w:hAnsiTheme="minorEastAsia" w:hint="eastAsia"/>
          <w:b/>
          <w:sz w:val="28"/>
          <w:szCs w:val="28"/>
        </w:rPr>
        <w:t>（CBIS2018）</w:t>
      </w:r>
    </w:p>
    <w:p w:rsidR="001922BE" w:rsidRDefault="009157AA" w:rsidP="001922BE">
      <w:pPr>
        <w:widowControl/>
        <w:shd w:val="clear" w:color="auto" w:fill="FFFFFF"/>
        <w:snapToGrid w:val="0"/>
        <w:spacing w:line="500" w:lineRule="exac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媒体单位</w:t>
      </w:r>
      <w:r w:rsidR="005527C4">
        <w:rPr>
          <w:rFonts w:asciiTheme="minorEastAsia" w:hAnsiTheme="minorEastAsia" w:hint="eastAsia"/>
          <w:b/>
          <w:sz w:val="28"/>
          <w:szCs w:val="28"/>
        </w:rPr>
        <w:t>参会</w:t>
      </w:r>
      <w:r w:rsidR="00337B5E" w:rsidRPr="00797BD5">
        <w:rPr>
          <w:rFonts w:asciiTheme="minorEastAsia" w:hAnsiTheme="minorEastAsia" w:hint="eastAsia"/>
          <w:b/>
          <w:sz w:val="28"/>
          <w:szCs w:val="28"/>
        </w:rPr>
        <w:t>回执表</w:t>
      </w:r>
    </w:p>
    <w:p w:rsidR="001922BE" w:rsidRDefault="001922BE" w:rsidP="00DC07AB">
      <w:pPr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（回执E-</w:t>
      </w:r>
      <w:bookmarkStart w:id="0" w:name="_GoBack"/>
      <w:bookmarkEnd w:id="0"/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mail:</w:t>
      </w:r>
      <w:r w:rsidR="00F61624" w:rsidRPr="00F61624">
        <w:rPr>
          <w:rFonts w:asciiTheme="minorEastAsia" w:hAnsiTheme="minorEastAsia" w:hint="eastAsia"/>
          <w:sz w:val="28"/>
          <w:szCs w:val="28"/>
        </w:rPr>
        <w:t xml:space="preserve"> </w:t>
      </w:r>
      <w:hyperlink r:id="rId8" w:history="1">
        <w:r w:rsidR="009157AA" w:rsidRPr="00E5699C">
          <w:rPr>
            <w:rStyle w:val="a7"/>
            <w:rFonts w:ascii="微软雅黑" w:eastAsia="微软雅黑" w:hAnsi="微软雅黑" w:cs="宋体" w:hint="eastAsia"/>
            <w:kern w:val="0"/>
            <w:sz w:val="28"/>
            <w:szCs w:val="28"/>
          </w:rPr>
          <w:t>cbis2018@cbea.com</w:t>
        </w:r>
      </w:hyperlink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）</w:t>
      </w:r>
    </w:p>
    <w:p w:rsidR="009157AA" w:rsidRDefault="009157AA" w:rsidP="00DC07AB">
      <w:pPr>
        <w:widowControl/>
        <w:shd w:val="clear" w:color="auto" w:fill="FFFFFF"/>
        <w:spacing w:line="378" w:lineRule="atLeast"/>
        <w:jc w:val="center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</w:p>
    <w:tbl>
      <w:tblPr>
        <w:tblW w:w="10050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2977"/>
        <w:gridCol w:w="4216"/>
      </w:tblGrid>
      <w:tr w:rsidR="00E624DA" w:rsidTr="00C1552D">
        <w:trPr>
          <w:trHeight w:val="464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9157AA" w:rsidP="009157AA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媒体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单位</w:t>
            </w:r>
            <w:r w:rsidR="00E624DA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 xml:space="preserve"> </w:t>
            </w:r>
          </w:p>
        </w:tc>
      </w:tr>
      <w:tr w:rsidR="00E624DA" w:rsidTr="009157AA">
        <w:trPr>
          <w:trHeight w:val="28"/>
          <w:jc w:val="center"/>
        </w:trPr>
        <w:tc>
          <w:tcPr>
            <w:tcW w:w="5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E624D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地</w:t>
            </w:r>
            <w:r w:rsid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址：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E624D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邮政编码：</w:t>
            </w:r>
          </w:p>
        </w:tc>
      </w:tr>
      <w:tr w:rsidR="00E624DA" w:rsidTr="009157AA">
        <w:trPr>
          <w:trHeight w:val="28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9157A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记者姓名</w:t>
            </w:r>
            <w:r w:rsidR="00E624DA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E624D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职务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/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职称：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E624D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Email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：</w:t>
            </w:r>
          </w:p>
        </w:tc>
      </w:tr>
      <w:tr w:rsidR="00E624DA" w:rsidTr="009157AA">
        <w:trPr>
          <w:trHeight w:val="28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9157AA" w:rsidP="009157AA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单位</w:t>
            </w:r>
            <w:r w:rsidR="00E624DA"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电话：</w:t>
            </w: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9157A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移动电话：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E624DA" w:rsidRDefault="009157AA" w:rsidP="00AE607F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  <w:t>身份证号</w:t>
            </w:r>
            <w:r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：</w:t>
            </w:r>
          </w:p>
        </w:tc>
      </w:tr>
      <w:tr w:rsidR="00E624DA" w:rsidTr="009157AA">
        <w:trPr>
          <w:trHeight w:val="1785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122875" w:rsidRDefault="009157AA" w:rsidP="007B1288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b/>
                <w:color w:val="3E3E3E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计划</w:t>
            </w:r>
            <w:r w:rsidR="007B1288" w:rsidRPr="007B1288"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参加</w:t>
            </w:r>
            <w:r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  <w:t>会议场次</w:t>
            </w:r>
          </w:p>
          <w:p w:rsidR="002C02BC" w:rsidRPr="009157AA" w:rsidRDefault="007B1288" w:rsidP="007B1288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24"/>
                <w:szCs w:val="24"/>
              </w:rPr>
            </w:pPr>
            <w:r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主论坛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     11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月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8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日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上午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44"/>
                <w:szCs w:val="44"/>
              </w:rPr>
              <w:t xml:space="preserve">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下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44"/>
                <w:szCs w:val="44"/>
              </w:rPr>
              <w:t xml:space="preserve"> 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11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月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9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日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上午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44"/>
                <w:szCs w:val="44"/>
              </w:rPr>
              <w:t xml:space="preserve">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下午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</w:p>
          <w:p w:rsidR="009157AA" w:rsidRPr="009157AA" w:rsidRDefault="00D52B56" w:rsidP="009157AA">
            <w:pPr>
              <w:widowControl/>
              <w:spacing w:line="384" w:lineRule="atLeast"/>
              <w:jc w:val="left"/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</w:pPr>
            <w:r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燃料</w:t>
            </w:r>
            <w:r w:rsidR="007B1288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平行论坛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</w:t>
            </w:r>
            <w:r w:rsidR="002C02BC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11</w:t>
            </w:r>
            <w:r w:rsidR="002C02BC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月</w:t>
            </w:r>
            <w:r w:rsidR="002C02BC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9</w:t>
            </w:r>
            <w:r w:rsidR="002C02BC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日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 xml:space="preserve">  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上午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44"/>
                <w:szCs w:val="44"/>
              </w:rPr>
              <w:t xml:space="preserve"> </w:t>
            </w:r>
            <w:r w:rsidR="009157AA" w:rsidRPr="009157AA">
              <w:rPr>
                <w:rFonts w:ascii="Helvetica" w:eastAsia="宋体" w:hAnsi="Helvetica" w:cs="宋体" w:hint="eastAsia"/>
                <w:color w:val="3E3E3E"/>
                <w:kern w:val="0"/>
                <w:sz w:val="24"/>
                <w:szCs w:val="24"/>
              </w:rPr>
              <w:t>下午</w:t>
            </w:r>
            <w:r w:rsidR="009157AA" w:rsidRPr="009157AA">
              <w:rPr>
                <w:rFonts w:ascii="Helvetica" w:eastAsia="宋体" w:hAnsi="Helvetica" w:cs="宋体"/>
                <w:color w:val="3E3E3E"/>
                <w:kern w:val="0"/>
                <w:sz w:val="44"/>
                <w:szCs w:val="44"/>
              </w:rPr>
              <w:t>□</w:t>
            </w:r>
          </w:p>
        </w:tc>
      </w:tr>
      <w:tr w:rsidR="009157AA" w:rsidTr="009157AA">
        <w:trPr>
          <w:trHeight w:val="3030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157AA" w:rsidRPr="00933055" w:rsidRDefault="009157AA" w:rsidP="009157AA">
            <w:pPr>
              <w:spacing w:line="276" w:lineRule="auto"/>
              <w:ind w:firstLineChars="200"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/>
                <w:sz w:val="28"/>
                <w:szCs w:val="28"/>
              </w:rPr>
              <w:t>2018年11月</w:t>
            </w:r>
            <w:r w:rsidRPr="009330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8日主论坛议题：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1）动力电池新型材料的研发与应用 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2）动力电池适应性极限及应用场景 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3）建设动力电池数字工厂 </w:t>
            </w:r>
          </w:p>
          <w:p w:rsid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>4）</w:t>
            </w:r>
            <w:r w:rsidRPr="009157AA">
              <w:rPr>
                <w:rFonts w:asciiTheme="minorEastAsia" w:hAnsiTheme="minorEastAsia" w:hint="eastAsia"/>
                <w:sz w:val="28"/>
                <w:szCs w:val="28"/>
              </w:rPr>
              <w:t>大家有话说①：</w:t>
            </w: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换电PK快充 谁领风骚？（圆桌） </w:t>
            </w:r>
          </w:p>
          <w:p w:rsidR="009157AA" w:rsidRPr="009157AA" w:rsidRDefault="009157AA" w:rsidP="009157AA">
            <w:pPr>
              <w:spacing w:line="276" w:lineRule="auto"/>
              <w:ind w:firstLineChars="200" w:firstLine="562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/>
                <w:sz w:val="28"/>
                <w:szCs w:val="28"/>
              </w:rPr>
              <w:t>2018年11月</w:t>
            </w:r>
            <w:r w:rsidRPr="009330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8日主论坛议题：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5）下一代动力电池技术路线 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>6）</w:t>
            </w:r>
            <w:r w:rsidRPr="009157AA">
              <w:rPr>
                <w:rFonts w:asciiTheme="minorEastAsia" w:hAnsiTheme="minorEastAsia" w:hint="eastAsia"/>
                <w:sz w:val="28"/>
                <w:szCs w:val="28"/>
              </w:rPr>
              <w:t>大家有话说②：</w:t>
            </w: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“好”电动汽车应该是啥样的?（圆桌） 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7）资本的动与静 </w:t>
            </w:r>
          </w:p>
          <w:p w:rsid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>8）</w:t>
            </w:r>
            <w:r w:rsidRPr="009157AA">
              <w:rPr>
                <w:rFonts w:asciiTheme="minorEastAsia" w:hAnsiTheme="minorEastAsia" w:hint="eastAsia"/>
                <w:sz w:val="28"/>
                <w:szCs w:val="28"/>
              </w:rPr>
              <w:t>大家有话说③：</w:t>
            </w: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>退坡后的“狼犬战略” （圆桌）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2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2018年11月9日</w:t>
            </w:r>
            <w:r w:rsidRPr="00933055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燃料电池平行论坛议题：</w:t>
            </w:r>
          </w:p>
          <w:p w:rsidR="009157AA" w:rsidRPr="00933055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1</w:t>
            </w: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创建燃料电池价值链</w:t>
            </w:r>
            <w:r w:rsidRPr="00933055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:rsidR="009157AA" w:rsidRP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2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）大家有话说④：</w:t>
            </w: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应用与产业化难题如何解？(圆桌)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</w:p>
          <w:p w:rsidR="009157AA" w:rsidRP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3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）</w:t>
            </w: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氢能储运与关键技术突破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</w:p>
          <w:p w:rsidR="009157AA" w:rsidRPr="007B1288" w:rsidRDefault="009157AA" w:rsidP="009157AA">
            <w:pPr>
              <w:spacing w:line="384" w:lineRule="atLeast"/>
              <w:ind w:firstLineChars="200" w:firstLine="560"/>
              <w:jc w:val="left"/>
              <w:rPr>
                <w:rFonts w:ascii="Helvetica" w:eastAsia="宋体" w:hAnsi="Helvetica" w:cs="宋体" w:hint="eastAsia"/>
                <w:b/>
                <w:color w:val="3E3E3E"/>
                <w:kern w:val="0"/>
                <w:sz w:val="24"/>
                <w:szCs w:val="24"/>
              </w:rPr>
            </w:pP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4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）大家有话说⑤：</w:t>
            </w: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燃料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电池</w:t>
            </w:r>
            <w:r w:rsidRPr="00933055">
              <w:rPr>
                <w:rFonts w:asciiTheme="minorEastAsia" w:hAnsiTheme="minorEastAsia" w:hint="eastAsia"/>
                <w:bCs/>
                <w:sz w:val="28"/>
                <w:szCs w:val="28"/>
              </w:rPr>
              <w:t>汽车＆电动汽车的“终极之战”（圆桌）</w:t>
            </w:r>
          </w:p>
        </w:tc>
      </w:tr>
      <w:tr w:rsidR="009157AA" w:rsidTr="009157AA">
        <w:trPr>
          <w:trHeight w:val="2175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157AA" w:rsidRPr="009157AA" w:rsidRDefault="009157AA" w:rsidP="009157AA">
            <w:pPr>
              <w:spacing w:line="276" w:lineRule="auto"/>
              <w:ind w:firstLineChars="200" w:firstLine="562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lastRenderedPageBreak/>
              <w:t>会议信息</w:t>
            </w:r>
          </w:p>
          <w:p w:rsid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主办单位：中国化学与物理电源行业协会  电池中国网</w:t>
            </w:r>
          </w:p>
          <w:p w:rsidR="009157AA" w:rsidRP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会议时间：2018年11月8-9日</w:t>
            </w:r>
          </w:p>
          <w:p w:rsidR="009157AA" w:rsidRDefault="009157AA" w:rsidP="009157AA">
            <w:pPr>
              <w:spacing w:line="276" w:lineRule="auto"/>
              <w:ind w:firstLineChars="200" w:firstLine="56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会议地点：北京兴基铂尔曼饭店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（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北京市大兴区荣华南路12号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）</w:t>
            </w:r>
          </w:p>
          <w:p w:rsidR="009157AA" w:rsidRDefault="009157AA" w:rsidP="009157AA">
            <w:pPr>
              <w:spacing w:line="276" w:lineRule="auto"/>
              <w:ind w:leftChars="266" w:left="1959" w:hangingChars="500" w:hanging="1400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乘车路线：</w:t>
            </w: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地铁10号线【宋家庄站】换乘亦庄线到【荣京东街站】或</w:t>
            </w:r>
          </w:p>
          <w:p w:rsidR="009157AA" w:rsidRPr="009157AA" w:rsidRDefault="009157AA" w:rsidP="009157AA">
            <w:pPr>
              <w:spacing w:line="276" w:lineRule="auto"/>
              <w:ind w:leftChars="933" w:left="1959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Cs/>
                <w:sz w:val="28"/>
                <w:szCs w:val="28"/>
              </w:rPr>
              <w:t>【荣昌东街站】下车，步行750米</w:t>
            </w:r>
          </w:p>
        </w:tc>
      </w:tr>
      <w:tr w:rsidR="009157AA" w:rsidTr="009157AA">
        <w:trPr>
          <w:trHeight w:val="1540"/>
          <w:jc w:val="center"/>
        </w:trPr>
        <w:tc>
          <w:tcPr>
            <w:tcW w:w="10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9157AA" w:rsidRPr="009157AA" w:rsidRDefault="009157AA" w:rsidP="009157AA">
            <w:pPr>
              <w:spacing w:line="384" w:lineRule="atLeast"/>
              <w:ind w:firstLineChars="200" w:firstLine="562"/>
              <w:jc w:val="left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温馨提示：</w:t>
            </w:r>
          </w:p>
          <w:p w:rsidR="009157AA" w:rsidRPr="009157AA" w:rsidRDefault="009157AA" w:rsidP="009157AA">
            <w:pPr>
              <w:spacing w:line="384" w:lineRule="atLeast"/>
              <w:ind w:firstLineChars="200" w:firstLine="562"/>
              <w:jc w:val="left"/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</w:pPr>
            <w:r w:rsidRPr="009157AA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因会议场地有限，每家媒体只邀请1位记者参会，感谢各媒体单位的支持。</w:t>
            </w:r>
          </w:p>
        </w:tc>
      </w:tr>
    </w:tbl>
    <w:p w:rsidR="0058277F" w:rsidRDefault="00ED3D6B" w:rsidP="00F3701B"/>
    <w:sectPr w:rsidR="0058277F" w:rsidSect="002732C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D6B" w:rsidRDefault="00ED3D6B" w:rsidP="00F61624">
      <w:r>
        <w:separator/>
      </w:r>
    </w:p>
  </w:endnote>
  <w:endnote w:type="continuationSeparator" w:id="0">
    <w:p w:rsidR="00ED3D6B" w:rsidRDefault="00ED3D6B" w:rsidP="00F6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271817"/>
      <w:docPartObj>
        <w:docPartGallery w:val="Page Numbers (Bottom of Page)"/>
        <w:docPartUnique/>
      </w:docPartObj>
    </w:sdtPr>
    <w:sdtContent>
      <w:p w:rsidR="00751CBB" w:rsidRDefault="00751C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D6B" w:rsidRPr="00ED3D6B">
          <w:rPr>
            <w:noProof/>
            <w:lang w:val="zh-CN"/>
          </w:rPr>
          <w:t>1</w:t>
        </w:r>
        <w:r>
          <w:fldChar w:fldCharType="end"/>
        </w:r>
      </w:p>
    </w:sdtContent>
  </w:sdt>
  <w:p w:rsidR="00751CBB" w:rsidRDefault="00751C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D6B" w:rsidRDefault="00ED3D6B" w:rsidP="00F61624">
      <w:r>
        <w:separator/>
      </w:r>
    </w:p>
  </w:footnote>
  <w:footnote w:type="continuationSeparator" w:id="0">
    <w:p w:rsidR="00ED3D6B" w:rsidRDefault="00ED3D6B" w:rsidP="00F6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8D2"/>
    <w:rsid w:val="00077210"/>
    <w:rsid w:val="00122875"/>
    <w:rsid w:val="001922BE"/>
    <w:rsid w:val="001A77E6"/>
    <w:rsid w:val="001C2A7A"/>
    <w:rsid w:val="00250B26"/>
    <w:rsid w:val="002512DF"/>
    <w:rsid w:val="002732C9"/>
    <w:rsid w:val="002C02BC"/>
    <w:rsid w:val="002C6112"/>
    <w:rsid w:val="002F2A43"/>
    <w:rsid w:val="00337B5E"/>
    <w:rsid w:val="004E28D2"/>
    <w:rsid w:val="004F6B46"/>
    <w:rsid w:val="00535307"/>
    <w:rsid w:val="00536E2B"/>
    <w:rsid w:val="005527C4"/>
    <w:rsid w:val="00563CEC"/>
    <w:rsid w:val="005B0588"/>
    <w:rsid w:val="006A4A5A"/>
    <w:rsid w:val="006C430C"/>
    <w:rsid w:val="00727E15"/>
    <w:rsid w:val="00751CBB"/>
    <w:rsid w:val="007B1288"/>
    <w:rsid w:val="009157AA"/>
    <w:rsid w:val="00964C89"/>
    <w:rsid w:val="009A14FE"/>
    <w:rsid w:val="009C3D78"/>
    <w:rsid w:val="00A3654A"/>
    <w:rsid w:val="00A51829"/>
    <w:rsid w:val="00AE607F"/>
    <w:rsid w:val="00B54B6A"/>
    <w:rsid w:val="00C1552D"/>
    <w:rsid w:val="00CB6849"/>
    <w:rsid w:val="00CE7AB2"/>
    <w:rsid w:val="00D52B56"/>
    <w:rsid w:val="00DB6B7E"/>
    <w:rsid w:val="00DC07AB"/>
    <w:rsid w:val="00E101CC"/>
    <w:rsid w:val="00E45E85"/>
    <w:rsid w:val="00E624DA"/>
    <w:rsid w:val="00E7308F"/>
    <w:rsid w:val="00E75944"/>
    <w:rsid w:val="00E90E58"/>
    <w:rsid w:val="00EC4AC0"/>
    <w:rsid w:val="00ED3D6B"/>
    <w:rsid w:val="00EF72FD"/>
    <w:rsid w:val="00F3701B"/>
    <w:rsid w:val="00F4266D"/>
    <w:rsid w:val="00F61624"/>
    <w:rsid w:val="00F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2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B1288"/>
    <w:rPr>
      <w:b/>
      <w:bCs/>
    </w:rPr>
  </w:style>
  <w:style w:type="paragraph" w:styleId="a5">
    <w:name w:val="header"/>
    <w:basedOn w:val="a"/>
    <w:link w:val="Char"/>
    <w:uiPriority w:val="99"/>
    <w:unhideWhenUsed/>
    <w:rsid w:val="00F6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162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1624"/>
    <w:rPr>
      <w:sz w:val="18"/>
      <w:szCs w:val="18"/>
    </w:rPr>
  </w:style>
  <w:style w:type="character" w:styleId="a7">
    <w:name w:val="Hyperlink"/>
    <w:basedOn w:val="a0"/>
    <w:uiPriority w:val="99"/>
    <w:unhideWhenUsed/>
    <w:rsid w:val="009157A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is2018@cbea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AC0EC-2CF4-4709-9D26-4F58C679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林静洁</dc:creator>
  <cp:keywords/>
  <dc:description/>
  <cp:lastModifiedBy>zx</cp:lastModifiedBy>
  <cp:revision>37</cp:revision>
  <dcterms:created xsi:type="dcterms:W3CDTF">2018-07-30T02:29:00Z</dcterms:created>
  <dcterms:modified xsi:type="dcterms:W3CDTF">2018-08-22T06:29:00Z</dcterms:modified>
</cp:coreProperties>
</file>